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8F6E" w14:textId="77777777" w:rsidR="00C009B5" w:rsidRPr="00936252" w:rsidRDefault="00C009B5" w:rsidP="24AA0558">
      <w:pPr>
        <w:pStyle w:val="NoSpacing"/>
        <w:rPr>
          <w:rFonts w:ascii="Times New Roman" w:eastAsia="Times New Roman" w:hAnsi="Times New Roman" w:cs="Times New Roman"/>
          <w:sz w:val="24"/>
          <w:szCs w:val="24"/>
        </w:rPr>
      </w:pPr>
    </w:p>
    <w:p w14:paraId="15352909" w14:textId="77777777" w:rsidR="00C009B5" w:rsidRPr="00936252" w:rsidRDefault="00C009B5" w:rsidP="24AA0558">
      <w:pPr>
        <w:pStyle w:val="NoSpacing"/>
        <w:jc w:val="center"/>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Concise Explanatory Statement</w:t>
      </w:r>
    </w:p>
    <w:p w14:paraId="3373E8FB" w14:textId="3E9FB033" w:rsidR="00C009B5" w:rsidRPr="00936252" w:rsidRDefault="00D309A4" w:rsidP="24AA0558">
      <w:pPr>
        <w:pStyle w:val="NoSpacing"/>
        <w:jc w:val="center"/>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Periodic Status Review: Western Gray Squirrel</w:t>
      </w:r>
    </w:p>
    <w:p w14:paraId="00BDAD32" w14:textId="77777777" w:rsidR="00C009B5" w:rsidRPr="00936252" w:rsidRDefault="00C009B5" w:rsidP="24AA0558">
      <w:pPr>
        <w:pStyle w:val="NoSpacing"/>
        <w:rPr>
          <w:rFonts w:ascii="Times New Roman" w:eastAsia="Times New Roman" w:hAnsi="Times New Roman" w:cs="Times New Roman"/>
          <w:sz w:val="24"/>
          <w:szCs w:val="24"/>
        </w:rPr>
      </w:pPr>
    </w:p>
    <w:p w14:paraId="07A9F9A3" w14:textId="77777777" w:rsidR="00C009B5" w:rsidRPr="00936252" w:rsidRDefault="00C009B5" w:rsidP="24AA0558">
      <w:pPr>
        <w:pStyle w:val="NoSpacing"/>
        <w:rPr>
          <w:rFonts w:ascii="Times New Roman" w:eastAsia="Times New Roman" w:hAnsi="Times New Roman" w:cs="Times New Roman"/>
          <w:sz w:val="24"/>
          <w:szCs w:val="24"/>
        </w:rPr>
      </w:pPr>
    </w:p>
    <w:p w14:paraId="1EDA849C" w14:textId="77777777" w:rsidR="00C009B5" w:rsidRPr="00936252" w:rsidRDefault="00C009B5"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Rules amended as part of this rulemaking:</w:t>
      </w:r>
    </w:p>
    <w:p w14:paraId="401E21F6" w14:textId="77777777" w:rsidR="00C009B5" w:rsidRPr="00936252" w:rsidRDefault="00C009B5" w:rsidP="24AA0558">
      <w:pPr>
        <w:pStyle w:val="NoSpacing"/>
        <w:rPr>
          <w:rFonts w:ascii="Times New Roman" w:eastAsia="Times New Roman" w:hAnsi="Times New Roman" w:cs="Times New Roman"/>
          <w:sz w:val="24"/>
          <w:szCs w:val="24"/>
        </w:rPr>
      </w:pPr>
    </w:p>
    <w:p w14:paraId="11888015" w14:textId="329D0360" w:rsidR="00C009B5" w:rsidRPr="00936252" w:rsidRDefault="00C009B5" w:rsidP="24AA0558">
      <w:pPr>
        <w:pStyle w:val="NoSpacing"/>
        <w:ind w:firstLine="720"/>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WAC 220-</w:t>
      </w:r>
      <w:r w:rsidR="00D309A4" w:rsidRPr="24AA0558">
        <w:rPr>
          <w:rFonts w:ascii="Times New Roman" w:eastAsia="Times New Roman" w:hAnsi="Times New Roman" w:cs="Times New Roman"/>
          <w:sz w:val="24"/>
          <w:szCs w:val="24"/>
        </w:rPr>
        <w:t>200</w:t>
      </w:r>
      <w:r w:rsidRPr="24AA0558">
        <w:rPr>
          <w:rFonts w:ascii="Times New Roman" w:eastAsia="Times New Roman" w:hAnsi="Times New Roman" w:cs="Times New Roman"/>
          <w:sz w:val="24"/>
          <w:szCs w:val="24"/>
        </w:rPr>
        <w:t>-</w:t>
      </w:r>
      <w:r w:rsidR="00D309A4" w:rsidRPr="24AA0558">
        <w:rPr>
          <w:rFonts w:ascii="Times New Roman" w:eastAsia="Times New Roman" w:hAnsi="Times New Roman" w:cs="Times New Roman"/>
          <w:sz w:val="24"/>
          <w:szCs w:val="24"/>
        </w:rPr>
        <w:t>100</w:t>
      </w:r>
      <w:r w:rsidRPr="00936252">
        <w:rPr>
          <w:rFonts w:ascii="Times New Roman" w:hAnsi="Times New Roman" w:cs="Times New Roman"/>
          <w:sz w:val="24"/>
          <w:szCs w:val="24"/>
        </w:rPr>
        <w:tab/>
      </w:r>
      <w:r w:rsidR="008E7CCE" w:rsidRPr="24AA0558">
        <w:rPr>
          <w:rFonts w:ascii="Times New Roman" w:eastAsia="Times New Roman" w:hAnsi="Times New Roman" w:cs="Times New Roman"/>
          <w:color w:val="000000"/>
          <w:sz w:val="24"/>
          <w:szCs w:val="24"/>
          <w:shd w:val="clear" w:color="auto" w:fill="FFFFFF"/>
        </w:rPr>
        <w:t>Wildlife classified as protected shall not be hunted or fished.</w:t>
      </w:r>
      <w:r w:rsidRPr="00936252">
        <w:rPr>
          <w:rFonts w:ascii="Times New Roman" w:hAnsi="Times New Roman" w:cs="Times New Roman"/>
          <w:sz w:val="24"/>
          <w:szCs w:val="24"/>
        </w:rPr>
        <w:tab/>
      </w:r>
      <w:r w:rsidR="00D309A4" w:rsidRPr="24AA0558">
        <w:rPr>
          <w:rFonts w:ascii="Times New Roman" w:eastAsia="Times New Roman" w:hAnsi="Times New Roman" w:cs="Times New Roman"/>
          <w:sz w:val="24"/>
          <w:szCs w:val="24"/>
        </w:rPr>
        <w:t>WAC 220-6</w:t>
      </w:r>
      <w:r w:rsidR="00D907BC" w:rsidRPr="24AA0558">
        <w:rPr>
          <w:rFonts w:ascii="Times New Roman" w:eastAsia="Times New Roman" w:hAnsi="Times New Roman" w:cs="Times New Roman"/>
          <w:sz w:val="24"/>
          <w:szCs w:val="24"/>
        </w:rPr>
        <w:t>10-010</w:t>
      </w:r>
      <w:r w:rsidR="005849DD">
        <w:rPr>
          <w:rFonts w:ascii="Times New Roman" w:hAnsi="Times New Roman" w:cs="Times New Roman"/>
          <w:sz w:val="24"/>
          <w:szCs w:val="24"/>
        </w:rPr>
        <w:tab/>
      </w:r>
      <w:r w:rsidR="005849DD" w:rsidRPr="24AA0558">
        <w:rPr>
          <w:rFonts w:ascii="Times New Roman" w:eastAsia="Times New Roman" w:hAnsi="Times New Roman" w:cs="Times New Roman"/>
          <w:color w:val="000000"/>
          <w:sz w:val="24"/>
          <w:szCs w:val="24"/>
          <w:shd w:val="clear" w:color="auto" w:fill="FFFFFF"/>
        </w:rPr>
        <w:t>Wildlife classified as endangered species.</w:t>
      </w:r>
    </w:p>
    <w:p w14:paraId="3CA67222" w14:textId="77777777" w:rsidR="00C009B5" w:rsidRPr="00936252" w:rsidRDefault="00C009B5" w:rsidP="24AA0558">
      <w:pPr>
        <w:pStyle w:val="NoSpacing"/>
        <w:rPr>
          <w:rFonts w:ascii="Times New Roman" w:eastAsia="Times New Roman" w:hAnsi="Times New Roman" w:cs="Times New Roman"/>
          <w:b/>
          <w:bCs/>
          <w:sz w:val="24"/>
          <w:szCs w:val="24"/>
        </w:rPr>
      </w:pPr>
    </w:p>
    <w:p w14:paraId="58754749" w14:textId="77777777" w:rsidR="00C009B5" w:rsidRPr="00936252" w:rsidRDefault="00C009B5"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Rules repealed as part of this rulemaking:</w:t>
      </w:r>
    </w:p>
    <w:p w14:paraId="086E3EA0" w14:textId="77777777" w:rsidR="00D309A4" w:rsidRDefault="00D309A4" w:rsidP="24AA0558">
      <w:pPr>
        <w:pStyle w:val="NoSpacing"/>
        <w:rPr>
          <w:rFonts w:ascii="Times New Roman" w:eastAsia="Times New Roman" w:hAnsi="Times New Roman" w:cs="Times New Roman"/>
          <w:sz w:val="24"/>
          <w:szCs w:val="24"/>
        </w:rPr>
      </w:pPr>
    </w:p>
    <w:p w14:paraId="70B5E7FC" w14:textId="306E0979" w:rsidR="00C009B5" w:rsidRPr="00D309A4" w:rsidRDefault="00D309A4"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N/A</w:t>
      </w:r>
    </w:p>
    <w:p w14:paraId="0D9191D5" w14:textId="77777777" w:rsidR="00C009B5" w:rsidRPr="00936252" w:rsidRDefault="00C009B5" w:rsidP="24AA0558">
      <w:pPr>
        <w:pStyle w:val="NoSpacing"/>
        <w:rPr>
          <w:rFonts w:ascii="Times New Roman" w:eastAsia="Times New Roman" w:hAnsi="Times New Roman" w:cs="Times New Roman"/>
          <w:sz w:val="24"/>
          <w:szCs w:val="24"/>
        </w:rPr>
      </w:pPr>
    </w:p>
    <w:p w14:paraId="24943F6B" w14:textId="77777777" w:rsidR="00C009B5" w:rsidRPr="00936252" w:rsidRDefault="00C009B5"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b/>
          <w:bCs/>
          <w:sz w:val="24"/>
          <w:szCs w:val="24"/>
        </w:rPr>
        <w:t>Rules created as part of this rulemaking:</w:t>
      </w:r>
    </w:p>
    <w:p w14:paraId="6651B7B2" w14:textId="77777777" w:rsidR="00C009B5" w:rsidRPr="00936252" w:rsidRDefault="00C009B5" w:rsidP="24AA0558">
      <w:pPr>
        <w:pStyle w:val="NoSpacing"/>
        <w:rPr>
          <w:rFonts w:ascii="Times New Roman" w:eastAsia="Times New Roman" w:hAnsi="Times New Roman" w:cs="Times New Roman"/>
          <w:sz w:val="24"/>
          <w:szCs w:val="24"/>
        </w:rPr>
      </w:pPr>
    </w:p>
    <w:p w14:paraId="0E5ACD39" w14:textId="5BDF57B0" w:rsidR="00C009B5" w:rsidRPr="00936252" w:rsidRDefault="00D309A4"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N/A</w:t>
      </w:r>
    </w:p>
    <w:p w14:paraId="4C7FB23D" w14:textId="77777777" w:rsidR="00C009B5" w:rsidRPr="00936252" w:rsidRDefault="00C009B5" w:rsidP="24AA0558">
      <w:pPr>
        <w:pStyle w:val="NoSpacing"/>
        <w:rPr>
          <w:rFonts w:ascii="Times New Roman" w:eastAsia="Times New Roman" w:hAnsi="Times New Roman" w:cs="Times New Roman"/>
          <w:sz w:val="24"/>
          <w:szCs w:val="24"/>
        </w:rPr>
      </w:pPr>
    </w:p>
    <w:p w14:paraId="59E5A048" w14:textId="77777777" w:rsidR="00C009B5" w:rsidRPr="00936252" w:rsidRDefault="00C009B5" w:rsidP="24AA0558">
      <w:pPr>
        <w:pStyle w:val="NoSpacing"/>
        <w:rPr>
          <w:rFonts w:ascii="Times New Roman" w:eastAsia="Times New Roman" w:hAnsi="Times New Roman" w:cs="Times New Roman"/>
          <w:sz w:val="24"/>
          <w:szCs w:val="24"/>
        </w:rPr>
      </w:pPr>
    </w:p>
    <w:p w14:paraId="5942C6FE" w14:textId="77777777" w:rsidR="00C009B5" w:rsidRPr="00936252" w:rsidRDefault="00C009B5" w:rsidP="24AA0558">
      <w:pPr>
        <w:pStyle w:val="NoSpacing"/>
        <w:numPr>
          <w:ilvl w:val="0"/>
          <w:numId w:val="1"/>
        </w:numPr>
        <w:rPr>
          <w:rFonts w:ascii="Times New Roman" w:eastAsia="Times New Roman" w:hAnsi="Times New Roman" w:cs="Times New Roman"/>
          <w:sz w:val="24"/>
          <w:szCs w:val="24"/>
        </w:rPr>
      </w:pPr>
      <w:r w:rsidRPr="24AA0558">
        <w:rPr>
          <w:rFonts w:ascii="Times New Roman" w:eastAsia="Times New Roman" w:hAnsi="Times New Roman" w:cs="Times New Roman"/>
          <w:b/>
          <w:bCs/>
          <w:sz w:val="24"/>
          <w:szCs w:val="24"/>
        </w:rPr>
        <w:t>Background/Summary of Project:</w:t>
      </w:r>
    </w:p>
    <w:p w14:paraId="186FBEBC" w14:textId="77777777" w:rsidR="00F21FD4" w:rsidRDefault="00A9004F" w:rsidP="24AA0558">
      <w:pPr>
        <w:pStyle w:val="NoSpacing"/>
        <w:ind w:left="720"/>
        <w:rPr>
          <w:rFonts w:ascii="Times New Roman" w:eastAsia="Times New Roman" w:hAnsi="Times New Roman" w:cs="Times New Roman"/>
        </w:rPr>
      </w:pPr>
      <w:r w:rsidRPr="24AA0558">
        <w:rPr>
          <w:rFonts w:ascii="Times New Roman" w:eastAsia="Times New Roman" w:hAnsi="Times New Roman" w:cs="Times New Roman"/>
        </w:rPr>
        <w:t xml:space="preserve">The Western Gray Squirrel is one of three native tree squirrel species in Washington. It was historically distributed at low elevations from Pierce County southward to Clark County, through the Columbia River gorge, and in low to mid-elevations along the eastern Cascade Mountains from Klickitat to Okanogan counties. Current distribution in the state is now primarily limited to three areas: the Klickitat region (Klickitat, southern Yakima, and southeastern Skamania counties); the North Cascades (Okanogan and Chelan counties); and the southern Puget Trough (Joint Base Lewis-McChord and small areas off-base in Pierce and Thurston counties). </w:t>
      </w:r>
    </w:p>
    <w:p w14:paraId="7C89DE4E" w14:textId="77777777" w:rsidR="00F21FD4" w:rsidRDefault="00F21FD4" w:rsidP="24AA0558">
      <w:pPr>
        <w:pStyle w:val="NoSpacing"/>
        <w:ind w:left="720"/>
        <w:rPr>
          <w:rFonts w:ascii="Times New Roman" w:eastAsia="Times New Roman" w:hAnsi="Times New Roman" w:cs="Times New Roman"/>
        </w:rPr>
      </w:pPr>
    </w:p>
    <w:p w14:paraId="4D39E217" w14:textId="77777777" w:rsidR="00F21FD4" w:rsidRDefault="00A9004F" w:rsidP="24AA0558">
      <w:pPr>
        <w:pStyle w:val="NoSpacing"/>
        <w:ind w:left="720"/>
        <w:rPr>
          <w:rFonts w:ascii="Times New Roman" w:eastAsia="Times New Roman" w:hAnsi="Times New Roman" w:cs="Times New Roman"/>
        </w:rPr>
      </w:pPr>
      <w:r w:rsidRPr="24AA0558">
        <w:rPr>
          <w:rFonts w:ascii="Times New Roman" w:eastAsia="Times New Roman" w:hAnsi="Times New Roman" w:cs="Times New Roman"/>
        </w:rPr>
        <w:t xml:space="preserve">Although not well documented, Western Gray Squirrels were probably once uncommon to locally common across much of their range in Washington. The species was in decline by the late 1800s and was considered rare by 1970. In 2007, the statewide population was estimated to be between 468 and 1,405 squirrels (937 ± 50%) based on data from 1994-2005. Populations have not been estimated since, but occupancy surveys were conducted 2018-2020 to establish a baseline for monitoring trends in coming years. </w:t>
      </w:r>
    </w:p>
    <w:p w14:paraId="59016D69" w14:textId="77777777" w:rsidR="00F21FD4" w:rsidRDefault="00F21FD4" w:rsidP="24AA0558">
      <w:pPr>
        <w:pStyle w:val="NoSpacing"/>
        <w:ind w:left="720"/>
        <w:rPr>
          <w:rFonts w:ascii="Times New Roman" w:eastAsia="Times New Roman" w:hAnsi="Times New Roman" w:cs="Times New Roman"/>
        </w:rPr>
      </w:pPr>
    </w:p>
    <w:p w14:paraId="71D8DA22" w14:textId="48CB7F00" w:rsidR="00C009B5" w:rsidRPr="00936252" w:rsidRDefault="00A9004F" w:rsidP="24AA0558">
      <w:pPr>
        <w:pStyle w:val="NoSpacing"/>
        <w:ind w:left="720"/>
        <w:rPr>
          <w:rFonts w:ascii="Times New Roman" w:eastAsia="Times New Roman" w:hAnsi="Times New Roman" w:cs="Times New Roman"/>
          <w:sz w:val="24"/>
          <w:szCs w:val="24"/>
        </w:rPr>
      </w:pPr>
      <w:r w:rsidRPr="24AA0558">
        <w:rPr>
          <w:rFonts w:ascii="Times New Roman" w:eastAsia="Times New Roman" w:hAnsi="Times New Roman" w:cs="Times New Roman"/>
        </w:rPr>
        <w:t>In the past decade, the southern Puget Trough population may have increased somewhat due mainly to habitat work and augmentation of the squirrel population on Joint Base Lewis-McChord (JBLM) in 2007-2012. Research and local surveys in the North Cascades since that time suggested the population was higher than the 2007 estimate, but likely declined following wildfires in 2014, 2015, and 2021. An assessment of change in availability of Western Gray Squirrel primary habitat between 1993 (listing) and 2017 found gains from successional processes (e.g., tree recruitment and tree growth) did not compensate for habitat loss. Estimated net loss of habitat totaled 20.8% for the North Cascades and 21.2% for the South Cascades (Vander Haegen and others 2022). Wildfire was the dominant disturbance in plots examined in the North Cascades while timber harvest predominated in the South Cascades.</w:t>
      </w:r>
    </w:p>
    <w:p w14:paraId="40B3CFC4" w14:textId="08E4FBD3" w:rsidR="00581158" w:rsidRDefault="005811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367183" w14:textId="77777777" w:rsidR="00C009B5" w:rsidRDefault="00C009B5" w:rsidP="24AA0558">
      <w:pPr>
        <w:pStyle w:val="NoSpacing"/>
        <w:numPr>
          <w:ilvl w:val="0"/>
          <w:numId w:val="1"/>
        </w:numPr>
        <w:rPr>
          <w:rFonts w:ascii="Times New Roman" w:eastAsia="Times New Roman" w:hAnsi="Times New Roman" w:cs="Times New Roman"/>
          <w:sz w:val="24"/>
          <w:szCs w:val="24"/>
        </w:rPr>
      </w:pPr>
      <w:r w:rsidRPr="24AA0558">
        <w:rPr>
          <w:rFonts w:ascii="Times New Roman" w:eastAsia="Times New Roman" w:hAnsi="Times New Roman" w:cs="Times New Roman"/>
          <w:b/>
          <w:bCs/>
          <w:sz w:val="24"/>
          <w:szCs w:val="24"/>
        </w:rPr>
        <w:lastRenderedPageBreak/>
        <w:t>Reasons for adopting the rule:</w:t>
      </w:r>
    </w:p>
    <w:p w14:paraId="7FF220D7" w14:textId="1FB59F0C" w:rsidR="00A21D63" w:rsidRPr="00936252" w:rsidRDefault="00A21D63" w:rsidP="24AA0558">
      <w:pPr>
        <w:pStyle w:val="NoSpacing"/>
        <w:ind w:left="720"/>
        <w:rPr>
          <w:rFonts w:ascii="Times New Roman" w:eastAsia="Times New Roman" w:hAnsi="Times New Roman" w:cs="Times New Roman"/>
          <w:sz w:val="24"/>
          <w:szCs w:val="24"/>
        </w:rPr>
      </w:pPr>
      <w:r w:rsidRPr="24AA0558">
        <w:rPr>
          <w:rFonts w:ascii="Times New Roman" w:eastAsia="Times New Roman" w:hAnsi="Times New Roman" w:cs="Times New Roman"/>
        </w:rPr>
        <w:t xml:space="preserve">Because of the species’ relatively small total population size throughout the </w:t>
      </w:r>
      <w:r w:rsidR="007C1E4A">
        <w:rPr>
          <w:rFonts w:ascii="Times New Roman" w:eastAsia="Times New Roman" w:hAnsi="Times New Roman" w:cs="Times New Roman"/>
        </w:rPr>
        <w:t>s</w:t>
      </w:r>
      <w:r w:rsidRPr="24AA0558">
        <w:rPr>
          <w:rFonts w:ascii="Times New Roman" w:eastAsia="Times New Roman" w:hAnsi="Times New Roman" w:cs="Times New Roman"/>
        </w:rPr>
        <w:t>tate, isolation of the three populations, continuing threats of wildfires and timber harvest, and a likely decline in primary habitat of &gt;20% in both the North Cascades and Klickitat regions</w:t>
      </w:r>
      <w:r w:rsidR="00EC5897">
        <w:rPr>
          <w:rFonts w:ascii="Times New Roman" w:eastAsia="Times New Roman" w:hAnsi="Times New Roman" w:cs="Times New Roman"/>
        </w:rPr>
        <w:t>,</w:t>
      </w:r>
      <w:r w:rsidRPr="24AA0558">
        <w:rPr>
          <w:rFonts w:ascii="Times New Roman" w:eastAsia="Times New Roman" w:hAnsi="Times New Roman" w:cs="Times New Roman"/>
        </w:rPr>
        <w:t xml:space="preserve"> it is recommended that the Western Gray Squirrel be uplisted to endangered in Washington.</w:t>
      </w:r>
      <w:r w:rsidR="00F21FD4" w:rsidRPr="24AA0558">
        <w:rPr>
          <w:rFonts w:ascii="Times New Roman" w:eastAsia="Times New Roman" w:hAnsi="Times New Roman" w:cs="Times New Roman"/>
        </w:rPr>
        <w:t xml:space="preserve"> Endangered Wildlife is </w:t>
      </w:r>
      <w:r w:rsidR="0008730F" w:rsidRPr="24AA0558">
        <w:rPr>
          <w:rFonts w:ascii="Times New Roman" w:eastAsia="Times New Roman" w:hAnsi="Times New Roman" w:cs="Times New Roman"/>
        </w:rPr>
        <w:t xml:space="preserve">defined as likely to become extinct in all or a significant portion of </w:t>
      </w:r>
      <w:r w:rsidR="00EC5897" w:rsidRPr="24AA0558">
        <w:rPr>
          <w:rFonts w:ascii="Times New Roman" w:eastAsia="Times New Roman" w:hAnsi="Times New Roman" w:cs="Times New Roman"/>
        </w:rPr>
        <w:t>its</w:t>
      </w:r>
      <w:r w:rsidR="0008730F" w:rsidRPr="24AA0558">
        <w:rPr>
          <w:rFonts w:ascii="Times New Roman" w:eastAsia="Times New Roman" w:hAnsi="Times New Roman" w:cs="Times New Roman"/>
        </w:rPr>
        <w:t xml:space="preserve"> range in Washington without management action. </w:t>
      </w:r>
    </w:p>
    <w:p w14:paraId="5E79CE9E" w14:textId="77777777" w:rsidR="00C009B5" w:rsidRPr="00936252" w:rsidRDefault="00C009B5" w:rsidP="24AA0558">
      <w:pPr>
        <w:pStyle w:val="NoSpacing"/>
        <w:rPr>
          <w:rFonts w:ascii="Times New Roman" w:eastAsia="Times New Roman" w:hAnsi="Times New Roman" w:cs="Times New Roman"/>
          <w:sz w:val="24"/>
          <w:szCs w:val="24"/>
        </w:rPr>
      </w:pPr>
    </w:p>
    <w:p w14:paraId="01F85A9E" w14:textId="77777777" w:rsidR="00C009B5" w:rsidRPr="00936252" w:rsidRDefault="00CD5402" w:rsidP="24AA0558">
      <w:pPr>
        <w:pStyle w:val="NoSpacing"/>
        <w:numPr>
          <w:ilvl w:val="0"/>
          <w:numId w:val="1"/>
        </w:numPr>
        <w:rPr>
          <w:rFonts w:ascii="Times New Roman" w:eastAsia="Times New Roman" w:hAnsi="Times New Roman" w:cs="Times New Roman"/>
          <w:sz w:val="24"/>
          <w:szCs w:val="24"/>
        </w:rPr>
      </w:pPr>
      <w:r w:rsidRPr="24AA0558">
        <w:rPr>
          <w:rFonts w:ascii="Times New Roman" w:eastAsia="Times New Roman" w:hAnsi="Times New Roman" w:cs="Times New Roman"/>
          <w:b/>
          <w:bCs/>
          <w:sz w:val="24"/>
          <w:szCs w:val="24"/>
        </w:rPr>
        <w:t>Differences between the tex</w:t>
      </w:r>
      <w:r w:rsidR="00C009B5" w:rsidRPr="24AA0558">
        <w:rPr>
          <w:rFonts w:ascii="Times New Roman" w:eastAsia="Times New Roman" w:hAnsi="Times New Roman" w:cs="Times New Roman"/>
          <w:b/>
          <w:bCs/>
          <w:sz w:val="24"/>
          <w:szCs w:val="24"/>
        </w:rPr>
        <w:t>t of the proposed rule and the rule as adopted:</w:t>
      </w:r>
    </w:p>
    <w:p w14:paraId="6C8E5098" w14:textId="70E8A490" w:rsidR="00CD5402" w:rsidRPr="00936252" w:rsidRDefault="000C5C47" w:rsidP="24AA0558">
      <w:pPr>
        <w:pStyle w:val="NoSpacing"/>
        <w:ind w:left="1440"/>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None</w:t>
      </w:r>
    </w:p>
    <w:p w14:paraId="2AB6D5B3" w14:textId="77777777" w:rsidR="00936252" w:rsidRPr="00936252" w:rsidRDefault="00936252" w:rsidP="24AA0558">
      <w:pPr>
        <w:pStyle w:val="NoSpacing"/>
        <w:rPr>
          <w:rFonts w:ascii="Times New Roman" w:eastAsia="Times New Roman" w:hAnsi="Times New Roman" w:cs="Times New Roman"/>
          <w:sz w:val="24"/>
          <w:szCs w:val="24"/>
        </w:rPr>
      </w:pPr>
    </w:p>
    <w:p w14:paraId="4330FEE1" w14:textId="77777777" w:rsidR="00C009B5" w:rsidRPr="00936252" w:rsidRDefault="00C009B5" w:rsidP="24AA0558">
      <w:pPr>
        <w:pStyle w:val="NoSpacing"/>
        <w:numPr>
          <w:ilvl w:val="0"/>
          <w:numId w:val="1"/>
        </w:numPr>
        <w:rPr>
          <w:rFonts w:ascii="Times New Roman" w:eastAsia="Times New Roman" w:hAnsi="Times New Roman" w:cs="Times New Roman"/>
          <w:sz w:val="24"/>
          <w:szCs w:val="24"/>
        </w:rPr>
      </w:pPr>
      <w:r w:rsidRPr="24AA0558">
        <w:rPr>
          <w:rFonts w:ascii="Times New Roman" w:eastAsia="Times New Roman" w:hAnsi="Times New Roman" w:cs="Times New Roman"/>
          <w:b/>
          <w:bCs/>
          <w:sz w:val="24"/>
          <w:szCs w:val="24"/>
        </w:rPr>
        <w:t>Public comments, response to comments, and consideration of comments</w:t>
      </w:r>
    </w:p>
    <w:p w14:paraId="29BCB942" w14:textId="73E153EF" w:rsidR="002F7425" w:rsidRDefault="002F7425" w:rsidP="24AA0558">
      <w:pPr>
        <w:pStyle w:val="NoSpacing"/>
        <w:ind w:left="720"/>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Department staff have s</w:t>
      </w:r>
      <w:r w:rsidRPr="24AA0558">
        <w:rPr>
          <w:rFonts w:ascii="Times New Roman" w:eastAsia="Times New Roman" w:hAnsi="Times New Roman" w:cs="Times New Roman"/>
          <w:color w:val="000000"/>
          <w:sz w:val="24"/>
          <w:szCs w:val="24"/>
          <w:shd w:val="clear" w:color="auto" w:fill="FFFFFF"/>
        </w:rPr>
        <w:t xml:space="preserve">ummarized all comments received regarding the proposed rule and responding to the comments by category or subject matter, indicating how the final rule reflects agency consideration of the comments, or why it fails to do so </w:t>
      </w:r>
      <w:r w:rsidRPr="24AA0558">
        <w:rPr>
          <w:rFonts w:ascii="Times New Roman" w:eastAsia="Times New Roman" w:hAnsi="Times New Roman" w:cs="Times New Roman"/>
          <w:sz w:val="24"/>
          <w:szCs w:val="24"/>
          <w:u w:val="single"/>
        </w:rPr>
        <w:t xml:space="preserve">per </w:t>
      </w:r>
      <w:r w:rsidRPr="24AA0558">
        <w:rPr>
          <w:rFonts w:ascii="Times New Roman" w:eastAsia="Times New Roman" w:hAnsi="Times New Roman" w:cs="Times New Roman"/>
          <w:sz w:val="24"/>
          <w:szCs w:val="24"/>
        </w:rPr>
        <w:t>RCW 34.05.325(6)(a)(iii).</w:t>
      </w:r>
    </w:p>
    <w:p w14:paraId="7A8E7FDB" w14:textId="77777777" w:rsidR="00B064AE" w:rsidRPr="00941E1E" w:rsidRDefault="00B064AE" w:rsidP="24AA0558">
      <w:pPr>
        <w:pStyle w:val="NoSpacing"/>
        <w:ind w:left="720"/>
        <w:rPr>
          <w:rFonts w:ascii="Times New Roman" w:eastAsia="Times New Roman" w:hAnsi="Times New Roman" w:cs="Times New Roman"/>
          <w:sz w:val="24"/>
          <w:szCs w:val="24"/>
          <w:u w:val="single"/>
        </w:rPr>
      </w:pPr>
    </w:p>
    <w:tbl>
      <w:tblPr>
        <w:tblStyle w:val="TableGrid"/>
        <w:tblW w:w="7739" w:type="dxa"/>
        <w:tblInd w:w="355" w:type="dxa"/>
        <w:tblLook w:val="04A0" w:firstRow="1" w:lastRow="0" w:firstColumn="1" w:lastColumn="0" w:noHBand="0" w:noVBand="1"/>
      </w:tblPr>
      <w:tblGrid>
        <w:gridCol w:w="984"/>
        <w:gridCol w:w="2546"/>
        <w:gridCol w:w="1223"/>
        <w:gridCol w:w="2986"/>
      </w:tblGrid>
      <w:tr w:rsidR="00EE6651" w14:paraId="4FA8FB38" w14:textId="3F189FC4" w:rsidTr="24AA0558">
        <w:trPr>
          <w:trHeight w:val="300"/>
        </w:trPr>
        <w:tc>
          <w:tcPr>
            <w:tcW w:w="984" w:type="dxa"/>
          </w:tcPr>
          <w:p w14:paraId="5A5A61B2" w14:textId="5C9FBD52" w:rsidR="00EB6C27" w:rsidRPr="00E65391" w:rsidRDefault="00EB6C27"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Origin</w:t>
            </w:r>
          </w:p>
        </w:tc>
        <w:tc>
          <w:tcPr>
            <w:tcW w:w="2546" w:type="dxa"/>
          </w:tcPr>
          <w:p w14:paraId="5862CBAB" w14:textId="18278A70" w:rsidR="00EB6C27" w:rsidRPr="00E65391" w:rsidRDefault="00EB6C27"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Category</w:t>
            </w:r>
          </w:p>
        </w:tc>
        <w:tc>
          <w:tcPr>
            <w:tcW w:w="1223" w:type="dxa"/>
          </w:tcPr>
          <w:p w14:paraId="612C4F70" w14:textId="2FCA95B0" w:rsidR="00EB6C27" w:rsidRPr="00E65391" w:rsidRDefault="00EB6C27"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Form</w:t>
            </w:r>
          </w:p>
        </w:tc>
        <w:tc>
          <w:tcPr>
            <w:tcW w:w="2986" w:type="dxa"/>
          </w:tcPr>
          <w:p w14:paraId="7BF0603D" w14:textId="08066FC1" w:rsidR="00EB6C27" w:rsidRPr="00E65391" w:rsidRDefault="00EB6C27" w:rsidP="24AA0558">
            <w:pPr>
              <w:pStyle w:val="NoSpacing"/>
              <w:rPr>
                <w:rFonts w:ascii="Times New Roman" w:eastAsia="Times New Roman" w:hAnsi="Times New Roman" w:cs="Times New Roman"/>
                <w:b/>
                <w:bCs/>
                <w:sz w:val="24"/>
                <w:szCs w:val="24"/>
              </w:rPr>
            </w:pPr>
            <w:r w:rsidRPr="24AA0558">
              <w:rPr>
                <w:rFonts w:ascii="Times New Roman" w:eastAsia="Times New Roman" w:hAnsi="Times New Roman" w:cs="Times New Roman"/>
                <w:b/>
                <w:bCs/>
                <w:sz w:val="24"/>
                <w:szCs w:val="24"/>
              </w:rPr>
              <w:t>Result</w:t>
            </w:r>
          </w:p>
        </w:tc>
      </w:tr>
      <w:tr w:rsidR="00EE6651" w14:paraId="734F9478" w14:textId="6F8FB018" w:rsidTr="24AA0558">
        <w:trPr>
          <w:trHeight w:val="300"/>
        </w:trPr>
        <w:tc>
          <w:tcPr>
            <w:tcW w:w="984" w:type="dxa"/>
          </w:tcPr>
          <w:p w14:paraId="19008931" w14:textId="4C0FE04E" w:rsidR="00EB6C27" w:rsidRDefault="00EB6C27"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449BEDA6" w14:textId="489A00C1" w:rsidR="00EB6C27" w:rsidRDefault="00EB6C27"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Support uplisting</w:t>
            </w:r>
            <w:r w:rsidR="00F71F11" w:rsidRPr="24AA0558">
              <w:rPr>
                <w:rFonts w:ascii="Times New Roman" w:eastAsia="Times New Roman" w:hAnsi="Times New Roman" w:cs="Times New Roman"/>
                <w:sz w:val="24"/>
                <w:szCs w:val="24"/>
              </w:rPr>
              <w:t>, due to limited number of animal</w:t>
            </w:r>
            <w:r w:rsidR="00D94DE4" w:rsidRPr="24AA0558">
              <w:rPr>
                <w:rFonts w:ascii="Times New Roman" w:eastAsia="Times New Roman" w:hAnsi="Times New Roman" w:cs="Times New Roman"/>
                <w:sz w:val="24"/>
                <w:szCs w:val="24"/>
              </w:rPr>
              <w:t xml:space="preserve">s and </w:t>
            </w:r>
            <w:r w:rsidR="006F44F2" w:rsidRPr="24AA0558">
              <w:rPr>
                <w:rFonts w:ascii="Times New Roman" w:eastAsia="Times New Roman" w:hAnsi="Times New Roman" w:cs="Times New Roman"/>
                <w:sz w:val="24"/>
                <w:szCs w:val="24"/>
              </w:rPr>
              <w:t>limited range</w:t>
            </w:r>
            <w:r w:rsidR="00D62D1C">
              <w:rPr>
                <w:rFonts w:ascii="Times New Roman" w:eastAsia="Times New Roman" w:hAnsi="Times New Roman" w:cs="Times New Roman"/>
                <w:sz w:val="24"/>
                <w:szCs w:val="24"/>
              </w:rPr>
              <w:t>.</w:t>
            </w:r>
          </w:p>
        </w:tc>
        <w:tc>
          <w:tcPr>
            <w:tcW w:w="1223" w:type="dxa"/>
          </w:tcPr>
          <w:p w14:paraId="2CF8D2C5" w14:textId="46C99DC3" w:rsidR="00EB6C27" w:rsidRDefault="00EB6C27"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Form Letter</w:t>
            </w:r>
          </w:p>
        </w:tc>
        <w:tc>
          <w:tcPr>
            <w:tcW w:w="2986" w:type="dxa"/>
          </w:tcPr>
          <w:p w14:paraId="60BAA4C2" w14:textId="571BBF82" w:rsidR="00EB6C27" w:rsidRDefault="00E6539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Reflected in the recommendation</w:t>
            </w:r>
            <w:r w:rsidR="00D62D1C">
              <w:rPr>
                <w:rFonts w:ascii="Times New Roman" w:eastAsia="Times New Roman" w:hAnsi="Times New Roman" w:cs="Times New Roman"/>
                <w:sz w:val="24"/>
                <w:szCs w:val="24"/>
              </w:rPr>
              <w:t>.</w:t>
            </w:r>
          </w:p>
        </w:tc>
      </w:tr>
      <w:tr w:rsidR="00EE6651" w14:paraId="56243FE2" w14:textId="42B5182C" w:rsidTr="24AA0558">
        <w:trPr>
          <w:trHeight w:val="300"/>
        </w:trPr>
        <w:tc>
          <w:tcPr>
            <w:tcW w:w="984" w:type="dxa"/>
          </w:tcPr>
          <w:p w14:paraId="20BA8550" w14:textId="6BD3B923" w:rsidR="00EB6C27" w:rsidRDefault="0074732B"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2E990C1B" w14:textId="5E8EBE6F" w:rsidR="00EB6C27" w:rsidRDefault="00902DDF"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Support uplisting, c</w:t>
            </w:r>
            <w:r w:rsidR="00230EBD" w:rsidRPr="24AA0558">
              <w:rPr>
                <w:rFonts w:ascii="Times New Roman" w:eastAsia="Times New Roman" w:hAnsi="Times New Roman" w:cs="Times New Roman"/>
                <w:sz w:val="24"/>
                <w:szCs w:val="24"/>
              </w:rPr>
              <w:t>oncerned about threats from nonnative squirrels</w:t>
            </w:r>
            <w:r w:rsidR="00F255A8" w:rsidRPr="24AA0558">
              <w:rPr>
                <w:rFonts w:ascii="Times New Roman" w:eastAsia="Times New Roman" w:hAnsi="Times New Roman" w:cs="Times New Roman"/>
                <w:sz w:val="24"/>
                <w:szCs w:val="24"/>
              </w:rPr>
              <w:t>, or other threats to the species</w:t>
            </w:r>
            <w:r w:rsidR="00D62D1C">
              <w:rPr>
                <w:rFonts w:ascii="Times New Roman" w:eastAsia="Times New Roman" w:hAnsi="Times New Roman" w:cs="Times New Roman"/>
                <w:sz w:val="24"/>
                <w:szCs w:val="24"/>
              </w:rPr>
              <w:t>.</w:t>
            </w:r>
          </w:p>
        </w:tc>
        <w:tc>
          <w:tcPr>
            <w:tcW w:w="1223" w:type="dxa"/>
          </w:tcPr>
          <w:p w14:paraId="40722A92" w14:textId="572C939F" w:rsidR="00EB6C27" w:rsidRDefault="00EE665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 Comment</w:t>
            </w:r>
            <w:r w:rsidR="00512620" w:rsidRPr="24AA0558">
              <w:rPr>
                <w:rFonts w:ascii="Times New Roman" w:eastAsia="Times New Roman" w:hAnsi="Times New Roman" w:cs="Times New Roman"/>
                <w:sz w:val="24"/>
                <w:szCs w:val="24"/>
              </w:rPr>
              <w:t>, and email</w:t>
            </w:r>
          </w:p>
        </w:tc>
        <w:tc>
          <w:tcPr>
            <w:tcW w:w="2986" w:type="dxa"/>
          </w:tcPr>
          <w:p w14:paraId="76D7F6CE" w14:textId="252C8ADB" w:rsidR="00EB6C27" w:rsidRDefault="00902DDF"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Reflected in the recommendation</w:t>
            </w:r>
            <w:r w:rsidR="00D62D1C">
              <w:rPr>
                <w:rFonts w:ascii="Times New Roman" w:eastAsia="Times New Roman" w:hAnsi="Times New Roman" w:cs="Times New Roman"/>
                <w:sz w:val="24"/>
                <w:szCs w:val="24"/>
              </w:rPr>
              <w:t>.</w:t>
            </w:r>
          </w:p>
        </w:tc>
      </w:tr>
      <w:tr w:rsidR="00EE6651" w14:paraId="06569514" w14:textId="7FE4EBF7" w:rsidTr="24AA0558">
        <w:trPr>
          <w:trHeight w:val="300"/>
        </w:trPr>
        <w:tc>
          <w:tcPr>
            <w:tcW w:w="984" w:type="dxa"/>
          </w:tcPr>
          <w:p w14:paraId="47B3B577" w14:textId="347274AB" w:rsidR="00EB6C27" w:rsidRDefault="0074732B"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54457371" w14:textId="38D7C7EE" w:rsidR="00EB6C27" w:rsidRDefault="004404AD"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Did </w:t>
            </w:r>
            <w:r w:rsidR="00026402" w:rsidRPr="24AA0558">
              <w:rPr>
                <w:rFonts w:ascii="Times New Roman" w:eastAsia="Times New Roman" w:hAnsi="Times New Roman" w:cs="Times New Roman"/>
                <w:sz w:val="24"/>
                <w:szCs w:val="24"/>
              </w:rPr>
              <w:t>not support the uplisting due to squirrels being abundant</w:t>
            </w:r>
            <w:r w:rsidR="00D62D1C">
              <w:rPr>
                <w:rFonts w:ascii="Times New Roman" w:eastAsia="Times New Roman" w:hAnsi="Times New Roman" w:cs="Times New Roman"/>
                <w:sz w:val="24"/>
                <w:szCs w:val="24"/>
              </w:rPr>
              <w:t>.</w:t>
            </w:r>
            <w:r w:rsidR="00026402" w:rsidRPr="24AA0558">
              <w:rPr>
                <w:rFonts w:ascii="Times New Roman" w:eastAsia="Times New Roman" w:hAnsi="Times New Roman" w:cs="Times New Roman"/>
                <w:sz w:val="24"/>
                <w:szCs w:val="24"/>
              </w:rPr>
              <w:t xml:space="preserve"> </w:t>
            </w:r>
          </w:p>
        </w:tc>
        <w:tc>
          <w:tcPr>
            <w:tcW w:w="1223" w:type="dxa"/>
          </w:tcPr>
          <w:p w14:paraId="076A8E65" w14:textId="2BDD72EE" w:rsidR="00EB6C27" w:rsidRDefault="00EE665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 Comment</w:t>
            </w:r>
          </w:p>
        </w:tc>
        <w:tc>
          <w:tcPr>
            <w:tcW w:w="2986" w:type="dxa"/>
          </w:tcPr>
          <w:p w14:paraId="1DE57217" w14:textId="491DBD2B" w:rsidR="00EB6C27" w:rsidRDefault="00A35169"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It’s not always clear in these comments whether they are referring to eastern gray squirrels or western gray squirrels. Localized abundance may be real for either and does not change the recommendation</w:t>
            </w:r>
            <w:r w:rsidR="00D62D1C">
              <w:rPr>
                <w:rFonts w:ascii="Times New Roman" w:eastAsia="Times New Roman" w:hAnsi="Times New Roman" w:cs="Times New Roman"/>
                <w:sz w:val="24"/>
                <w:szCs w:val="24"/>
              </w:rPr>
              <w:t>.</w:t>
            </w:r>
          </w:p>
        </w:tc>
      </w:tr>
      <w:tr w:rsidR="00EE6651" w14:paraId="70DBD4A5" w14:textId="5B21B935" w:rsidTr="24AA0558">
        <w:trPr>
          <w:trHeight w:val="300"/>
        </w:trPr>
        <w:tc>
          <w:tcPr>
            <w:tcW w:w="984" w:type="dxa"/>
          </w:tcPr>
          <w:p w14:paraId="42A1E700" w14:textId="25F28ED4" w:rsidR="00EB6C27" w:rsidRDefault="0074732B"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5827B075" w14:textId="3D8E3163" w:rsidR="00EB6C27" w:rsidRDefault="0074732B"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Unclear if they are </w:t>
            </w:r>
            <w:r w:rsidR="009B6D79" w:rsidRPr="24AA0558">
              <w:rPr>
                <w:rFonts w:ascii="Times New Roman" w:eastAsia="Times New Roman" w:hAnsi="Times New Roman" w:cs="Times New Roman"/>
                <w:sz w:val="24"/>
                <w:szCs w:val="24"/>
              </w:rPr>
              <w:t xml:space="preserve">commenting on eastern or western gray squirrels, or the proposed </w:t>
            </w:r>
            <w:r w:rsidR="00D62D1C" w:rsidRPr="24AA0558">
              <w:rPr>
                <w:rFonts w:ascii="Times New Roman" w:eastAsia="Times New Roman" w:hAnsi="Times New Roman" w:cs="Times New Roman"/>
                <w:sz w:val="24"/>
                <w:szCs w:val="24"/>
              </w:rPr>
              <w:t>rulemaking</w:t>
            </w:r>
            <w:r w:rsidR="00D62D1C">
              <w:rPr>
                <w:rFonts w:ascii="Times New Roman" w:eastAsia="Times New Roman" w:hAnsi="Times New Roman" w:cs="Times New Roman"/>
                <w:sz w:val="24"/>
                <w:szCs w:val="24"/>
              </w:rPr>
              <w:t>.</w:t>
            </w:r>
          </w:p>
        </w:tc>
        <w:tc>
          <w:tcPr>
            <w:tcW w:w="1223" w:type="dxa"/>
          </w:tcPr>
          <w:p w14:paraId="05A960F5" w14:textId="698EDC04" w:rsidR="00EB6C27" w:rsidRDefault="00EE665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 Comment</w:t>
            </w:r>
          </w:p>
        </w:tc>
        <w:tc>
          <w:tcPr>
            <w:tcW w:w="2986" w:type="dxa"/>
          </w:tcPr>
          <w:p w14:paraId="4DF9526C" w14:textId="14EEEDF2" w:rsidR="00EB6C27" w:rsidRDefault="00A0696D"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No change to the rule making recommendation. Have begun conversations with our communications </w:t>
            </w:r>
            <w:r w:rsidR="0073193D" w:rsidRPr="24AA0558">
              <w:rPr>
                <w:rFonts w:ascii="Times New Roman" w:eastAsia="Times New Roman" w:hAnsi="Times New Roman" w:cs="Times New Roman"/>
                <w:sz w:val="24"/>
                <w:szCs w:val="24"/>
              </w:rPr>
              <w:t>staff to improve awareness</w:t>
            </w:r>
            <w:r w:rsidR="00D62D1C">
              <w:rPr>
                <w:rFonts w:ascii="Times New Roman" w:eastAsia="Times New Roman" w:hAnsi="Times New Roman" w:cs="Times New Roman"/>
                <w:sz w:val="24"/>
                <w:szCs w:val="24"/>
              </w:rPr>
              <w:t>.</w:t>
            </w:r>
          </w:p>
        </w:tc>
      </w:tr>
      <w:tr w:rsidR="00EE6651" w14:paraId="057A1ED6" w14:textId="060D7070" w:rsidTr="24AA0558">
        <w:trPr>
          <w:trHeight w:val="300"/>
        </w:trPr>
        <w:tc>
          <w:tcPr>
            <w:tcW w:w="984" w:type="dxa"/>
          </w:tcPr>
          <w:p w14:paraId="3C79AEDC" w14:textId="23DA01EA" w:rsidR="00EB6C27" w:rsidRDefault="00310103"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2335FD93" w14:textId="68099F08" w:rsidR="00EB6C27" w:rsidRDefault="00310103"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General </w:t>
            </w:r>
            <w:r w:rsidR="008E37B6" w:rsidRPr="24AA0558">
              <w:rPr>
                <w:rFonts w:ascii="Times New Roman" w:eastAsia="Times New Roman" w:hAnsi="Times New Roman" w:cs="Times New Roman"/>
                <w:sz w:val="24"/>
                <w:szCs w:val="24"/>
              </w:rPr>
              <w:t>comments and observations</w:t>
            </w:r>
            <w:r w:rsidR="000C12F4" w:rsidRPr="24AA0558">
              <w:rPr>
                <w:rFonts w:ascii="Times New Roman" w:eastAsia="Times New Roman" w:hAnsi="Times New Roman" w:cs="Times New Roman"/>
                <w:sz w:val="24"/>
                <w:szCs w:val="24"/>
              </w:rPr>
              <w:t>, or support for habitat</w:t>
            </w:r>
            <w:r w:rsidR="00D62D1C">
              <w:rPr>
                <w:rFonts w:ascii="Times New Roman" w:eastAsia="Times New Roman" w:hAnsi="Times New Roman" w:cs="Times New Roman"/>
                <w:sz w:val="24"/>
                <w:szCs w:val="24"/>
              </w:rPr>
              <w:t>.</w:t>
            </w:r>
          </w:p>
        </w:tc>
        <w:tc>
          <w:tcPr>
            <w:tcW w:w="1223" w:type="dxa"/>
          </w:tcPr>
          <w:p w14:paraId="694DA719" w14:textId="30E5E3BB" w:rsidR="00EB6C27" w:rsidRDefault="00EE665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 Comment</w:t>
            </w:r>
            <w:r w:rsidR="00750090" w:rsidRPr="24AA0558">
              <w:rPr>
                <w:rFonts w:ascii="Times New Roman" w:eastAsia="Times New Roman" w:hAnsi="Times New Roman" w:cs="Times New Roman"/>
                <w:sz w:val="24"/>
                <w:szCs w:val="24"/>
              </w:rPr>
              <w:t xml:space="preserve"> and email</w:t>
            </w:r>
          </w:p>
        </w:tc>
        <w:tc>
          <w:tcPr>
            <w:tcW w:w="2986" w:type="dxa"/>
          </w:tcPr>
          <w:p w14:paraId="63105AD9" w14:textId="5426F043" w:rsidR="00EB6C27" w:rsidRDefault="000C12F4"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No</w:t>
            </w:r>
            <w:r w:rsidR="00867A45" w:rsidRPr="24AA0558">
              <w:rPr>
                <w:rFonts w:ascii="Times New Roman" w:eastAsia="Times New Roman" w:hAnsi="Times New Roman" w:cs="Times New Roman"/>
                <w:sz w:val="24"/>
                <w:szCs w:val="24"/>
              </w:rPr>
              <w:t>t</w:t>
            </w:r>
            <w:r w:rsidRPr="24AA0558">
              <w:rPr>
                <w:rFonts w:ascii="Times New Roman" w:eastAsia="Times New Roman" w:hAnsi="Times New Roman" w:cs="Times New Roman"/>
                <w:sz w:val="24"/>
                <w:szCs w:val="24"/>
              </w:rPr>
              <w:t xml:space="preserve"> always clear what squirrel species they are referring to.</w:t>
            </w:r>
            <w:r w:rsidR="00723194" w:rsidRPr="24AA0558">
              <w:rPr>
                <w:rFonts w:ascii="Times New Roman" w:eastAsia="Times New Roman" w:hAnsi="Times New Roman" w:cs="Times New Roman"/>
                <w:sz w:val="24"/>
                <w:szCs w:val="24"/>
              </w:rPr>
              <w:t xml:space="preserve"> Voiced support for western gray squirrel habitat in some cases</w:t>
            </w:r>
            <w:r w:rsidR="00D62D1C">
              <w:rPr>
                <w:rFonts w:ascii="Times New Roman" w:eastAsia="Times New Roman" w:hAnsi="Times New Roman" w:cs="Times New Roman"/>
                <w:sz w:val="24"/>
                <w:szCs w:val="24"/>
              </w:rPr>
              <w:t>.</w:t>
            </w:r>
          </w:p>
        </w:tc>
      </w:tr>
      <w:tr w:rsidR="00750090" w14:paraId="0805F96E" w14:textId="7C3895B9" w:rsidTr="24AA0558">
        <w:trPr>
          <w:trHeight w:val="300"/>
        </w:trPr>
        <w:tc>
          <w:tcPr>
            <w:tcW w:w="984" w:type="dxa"/>
          </w:tcPr>
          <w:p w14:paraId="38FDAFB7" w14:textId="5C139479" w:rsidR="00750090" w:rsidRDefault="00750090"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lastRenderedPageBreak/>
              <w:t>CR 102</w:t>
            </w:r>
          </w:p>
        </w:tc>
        <w:tc>
          <w:tcPr>
            <w:tcW w:w="2546" w:type="dxa"/>
          </w:tcPr>
          <w:p w14:paraId="774ACD41" w14:textId="4050F34F" w:rsidR="00750090" w:rsidRDefault="005E116F"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w:t>
            </w:r>
            <w:r w:rsidR="00750090" w:rsidRPr="24AA0558">
              <w:rPr>
                <w:rFonts w:ascii="Times New Roman" w:eastAsia="Times New Roman" w:hAnsi="Times New Roman" w:cs="Times New Roman"/>
                <w:sz w:val="24"/>
                <w:szCs w:val="24"/>
              </w:rPr>
              <w:t xml:space="preserve">uggest cooperative conservation will be hindered by an </w:t>
            </w:r>
            <w:r w:rsidR="008C102C" w:rsidRPr="24AA0558">
              <w:rPr>
                <w:rFonts w:ascii="Times New Roman" w:eastAsia="Times New Roman" w:hAnsi="Times New Roman" w:cs="Times New Roman"/>
                <w:sz w:val="24"/>
                <w:szCs w:val="24"/>
              </w:rPr>
              <w:t>uplisting and</w:t>
            </w:r>
            <w:r w:rsidRPr="24AA0558">
              <w:rPr>
                <w:rFonts w:ascii="Times New Roman" w:eastAsia="Times New Roman" w:hAnsi="Times New Roman" w:cs="Times New Roman"/>
                <w:sz w:val="24"/>
                <w:szCs w:val="24"/>
              </w:rPr>
              <w:t xml:space="preserve"> encourage WDFW to focus on that first</w:t>
            </w:r>
            <w:r w:rsidR="00E212BB" w:rsidRPr="24AA0558">
              <w:rPr>
                <w:rFonts w:ascii="Times New Roman" w:eastAsia="Times New Roman" w:hAnsi="Times New Roman" w:cs="Times New Roman"/>
                <w:sz w:val="24"/>
                <w:szCs w:val="24"/>
              </w:rPr>
              <w:t xml:space="preserve">. Suggest additional science needed before </w:t>
            </w:r>
            <w:proofErr w:type="gramStart"/>
            <w:r w:rsidR="00E212BB" w:rsidRPr="24AA0558">
              <w:rPr>
                <w:rFonts w:ascii="Times New Roman" w:eastAsia="Times New Roman" w:hAnsi="Times New Roman" w:cs="Times New Roman"/>
                <w:sz w:val="24"/>
                <w:szCs w:val="24"/>
              </w:rPr>
              <w:t>making a decision</w:t>
            </w:r>
            <w:proofErr w:type="gramEnd"/>
            <w:r w:rsidR="00D62D1C">
              <w:rPr>
                <w:rFonts w:ascii="Times New Roman" w:eastAsia="Times New Roman" w:hAnsi="Times New Roman" w:cs="Times New Roman"/>
                <w:sz w:val="24"/>
                <w:szCs w:val="24"/>
              </w:rPr>
              <w:t>.</w:t>
            </w:r>
          </w:p>
        </w:tc>
        <w:tc>
          <w:tcPr>
            <w:tcW w:w="1223" w:type="dxa"/>
          </w:tcPr>
          <w:p w14:paraId="0BB12549" w14:textId="2CB9151B" w:rsidR="00750090" w:rsidRDefault="005E116F"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 and e</w:t>
            </w:r>
            <w:r w:rsidR="00750090" w:rsidRPr="24AA0558">
              <w:rPr>
                <w:rFonts w:ascii="Times New Roman" w:eastAsia="Times New Roman" w:hAnsi="Times New Roman" w:cs="Times New Roman"/>
                <w:sz w:val="24"/>
                <w:szCs w:val="24"/>
              </w:rPr>
              <w:t>mail</w:t>
            </w:r>
          </w:p>
        </w:tc>
        <w:tc>
          <w:tcPr>
            <w:tcW w:w="2986" w:type="dxa"/>
          </w:tcPr>
          <w:p w14:paraId="25F01FF0" w14:textId="0903329E" w:rsidR="00750090" w:rsidRDefault="00C871BC"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WDFW have presented the best available science at this time and addressed technical comments into the </w:t>
            </w:r>
            <w:r w:rsidR="00867A45" w:rsidRPr="24AA0558">
              <w:rPr>
                <w:rFonts w:ascii="Times New Roman" w:eastAsia="Times New Roman" w:hAnsi="Times New Roman" w:cs="Times New Roman"/>
                <w:sz w:val="24"/>
                <w:szCs w:val="24"/>
              </w:rPr>
              <w:t>P</w:t>
            </w:r>
            <w:r w:rsidRPr="24AA0558">
              <w:rPr>
                <w:rFonts w:ascii="Times New Roman" w:eastAsia="Times New Roman" w:hAnsi="Times New Roman" w:cs="Times New Roman"/>
                <w:sz w:val="24"/>
                <w:szCs w:val="24"/>
              </w:rPr>
              <w:t xml:space="preserve">eriodic </w:t>
            </w:r>
            <w:r w:rsidR="00867A45" w:rsidRPr="24AA0558">
              <w:rPr>
                <w:rFonts w:ascii="Times New Roman" w:eastAsia="Times New Roman" w:hAnsi="Times New Roman" w:cs="Times New Roman"/>
                <w:sz w:val="24"/>
                <w:szCs w:val="24"/>
              </w:rPr>
              <w:t>S</w:t>
            </w:r>
            <w:r w:rsidRPr="24AA0558">
              <w:rPr>
                <w:rFonts w:ascii="Times New Roman" w:eastAsia="Times New Roman" w:hAnsi="Times New Roman" w:cs="Times New Roman"/>
                <w:sz w:val="24"/>
                <w:szCs w:val="24"/>
              </w:rPr>
              <w:t xml:space="preserve">tatus </w:t>
            </w:r>
            <w:r w:rsidR="00867A45" w:rsidRPr="24AA0558">
              <w:rPr>
                <w:rFonts w:ascii="Times New Roman" w:eastAsia="Times New Roman" w:hAnsi="Times New Roman" w:cs="Times New Roman"/>
                <w:sz w:val="24"/>
                <w:szCs w:val="24"/>
              </w:rPr>
              <w:t>R</w:t>
            </w:r>
            <w:r w:rsidRPr="24AA0558">
              <w:rPr>
                <w:rFonts w:ascii="Times New Roman" w:eastAsia="Times New Roman" w:hAnsi="Times New Roman" w:cs="Times New Roman"/>
                <w:sz w:val="24"/>
                <w:szCs w:val="24"/>
              </w:rPr>
              <w:t>eview as appropriate.</w:t>
            </w:r>
          </w:p>
        </w:tc>
      </w:tr>
      <w:tr w:rsidR="00750090" w14:paraId="3FA4DBB3" w14:textId="71DC7F34" w:rsidTr="24AA0558">
        <w:trPr>
          <w:trHeight w:val="300"/>
        </w:trPr>
        <w:tc>
          <w:tcPr>
            <w:tcW w:w="984" w:type="dxa"/>
          </w:tcPr>
          <w:p w14:paraId="683EB020" w14:textId="4EA21B9B" w:rsidR="00750090" w:rsidRDefault="00432286"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CR 102</w:t>
            </w:r>
          </w:p>
        </w:tc>
        <w:tc>
          <w:tcPr>
            <w:tcW w:w="2546" w:type="dxa"/>
          </w:tcPr>
          <w:p w14:paraId="47F79A2F" w14:textId="2450641E" w:rsidR="00750090" w:rsidRDefault="00432286"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Voluntary measures are not adequate</w:t>
            </w:r>
            <w:r w:rsidR="00D62D1C">
              <w:rPr>
                <w:rFonts w:ascii="Times New Roman" w:eastAsia="Times New Roman" w:hAnsi="Times New Roman" w:cs="Times New Roman"/>
                <w:sz w:val="24"/>
                <w:szCs w:val="24"/>
              </w:rPr>
              <w:t>.</w:t>
            </w:r>
          </w:p>
        </w:tc>
        <w:tc>
          <w:tcPr>
            <w:tcW w:w="1223" w:type="dxa"/>
          </w:tcPr>
          <w:p w14:paraId="00E2DFC2" w14:textId="73A46DA2" w:rsidR="00750090" w:rsidRDefault="00432286"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w:t>
            </w:r>
          </w:p>
        </w:tc>
        <w:tc>
          <w:tcPr>
            <w:tcW w:w="2986" w:type="dxa"/>
          </w:tcPr>
          <w:p w14:paraId="1AAED16C" w14:textId="4F9A4A96" w:rsidR="00750090" w:rsidRDefault="00DC4854"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Addressed in the Periodic Status Review.</w:t>
            </w:r>
          </w:p>
        </w:tc>
      </w:tr>
      <w:tr w:rsidR="00750090" w14:paraId="2CE59470" w14:textId="2074626A" w:rsidTr="24AA0558">
        <w:trPr>
          <w:trHeight w:val="300"/>
        </w:trPr>
        <w:tc>
          <w:tcPr>
            <w:tcW w:w="984" w:type="dxa"/>
          </w:tcPr>
          <w:p w14:paraId="328D4199" w14:textId="38C1D5CE" w:rsidR="00750090" w:rsidRDefault="005872D5"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SEPA</w:t>
            </w:r>
          </w:p>
        </w:tc>
        <w:tc>
          <w:tcPr>
            <w:tcW w:w="2546" w:type="dxa"/>
          </w:tcPr>
          <w:p w14:paraId="701A6B63" w14:textId="3B1D9536" w:rsidR="00750090"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Support recommendation</w:t>
            </w:r>
            <w:r w:rsidR="00D62D1C">
              <w:rPr>
                <w:rFonts w:ascii="Times New Roman" w:eastAsia="Times New Roman" w:hAnsi="Times New Roman" w:cs="Times New Roman"/>
                <w:sz w:val="24"/>
                <w:szCs w:val="24"/>
              </w:rPr>
              <w:t>.</w:t>
            </w:r>
          </w:p>
        </w:tc>
        <w:tc>
          <w:tcPr>
            <w:tcW w:w="1223" w:type="dxa"/>
          </w:tcPr>
          <w:p w14:paraId="4096A8E1" w14:textId="7A818578" w:rsidR="00750090"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w:t>
            </w:r>
          </w:p>
        </w:tc>
        <w:tc>
          <w:tcPr>
            <w:tcW w:w="2986" w:type="dxa"/>
          </w:tcPr>
          <w:p w14:paraId="6ED99993" w14:textId="78F208F0" w:rsidR="00750090"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Reflected in the recommendation</w:t>
            </w:r>
            <w:r w:rsidR="00D62D1C">
              <w:rPr>
                <w:rFonts w:ascii="Times New Roman" w:eastAsia="Times New Roman" w:hAnsi="Times New Roman" w:cs="Times New Roman"/>
                <w:sz w:val="24"/>
                <w:szCs w:val="24"/>
              </w:rPr>
              <w:t>.</w:t>
            </w:r>
          </w:p>
        </w:tc>
      </w:tr>
      <w:tr w:rsidR="00C67B71" w14:paraId="616E1844" w14:textId="77777777" w:rsidTr="24AA0558">
        <w:trPr>
          <w:trHeight w:val="300"/>
        </w:trPr>
        <w:tc>
          <w:tcPr>
            <w:tcW w:w="984" w:type="dxa"/>
          </w:tcPr>
          <w:p w14:paraId="65C20382" w14:textId="0EB4AE32" w:rsidR="00C67B71"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SEPA</w:t>
            </w:r>
          </w:p>
        </w:tc>
        <w:tc>
          <w:tcPr>
            <w:tcW w:w="2546" w:type="dxa"/>
          </w:tcPr>
          <w:p w14:paraId="5F0D8F21" w14:textId="5CE1E3B2" w:rsidR="00C67B71"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Comments are on eastern gray squirrels</w:t>
            </w:r>
            <w:r w:rsidR="00D62D1C">
              <w:rPr>
                <w:rFonts w:ascii="Times New Roman" w:eastAsia="Times New Roman" w:hAnsi="Times New Roman" w:cs="Times New Roman"/>
                <w:sz w:val="24"/>
                <w:szCs w:val="24"/>
              </w:rPr>
              <w:t>.</w:t>
            </w:r>
          </w:p>
        </w:tc>
        <w:tc>
          <w:tcPr>
            <w:tcW w:w="1223" w:type="dxa"/>
          </w:tcPr>
          <w:p w14:paraId="2638DD53" w14:textId="0B5402BB" w:rsidR="00C67B71"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Written</w:t>
            </w:r>
          </w:p>
        </w:tc>
        <w:tc>
          <w:tcPr>
            <w:tcW w:w="2986" w:type="dxa"/>
          </w:tcPr>
          <w:p w14:paraId="6E8F880D" w14:textId="61EEE347" w:rsidR="00C67B71" w:rsidRDefault="00C67B71" w:rsidP="24AA0558">
            <w:pPr>
              <w:pStyle w:val="NoSpacing"/>
              <w:rPr>
                <w:rFonts w:ascii="Times New Roman" w:eastAsia="Times New Roman" w:hAnsi="Times New Roman" w:cs="Times New Roman"/>
                <w:sz w:val="24"/>
                <w:szCs w:val="24"/>
              </w:rPr>
            </w:pPr>
            <w:r w:rsidRPr="24AA0558">
              <w:rPr>
                <w:rFonts w:ascii="Times New Roman" w:eastAsia="Times New Roman" w:hAnsi="Times New Roman" w:cs="Times New Roman"/>
                <w:sz w:val="24"/>
                <w:szCs w:val="24"/>
              </w:rPr>
              <w:t xml:space="preserve">Not the subject of </w:t>
            </w:r>
            <w:r w:rsidR="00FA189C" w:rsidRPr="24AA0558">
              <w:rPr>
                <w:rFonts w:ascii="Times New Roman" w:eastAsia="Times New Roman" w:hAnsi="Times New Roman" w:cs="Times New Roman"/>
                <w:sz w:val="24"/>
                <w:szCs w:val="24"/>
              </w:rPr>
              <w:t>rulemaking</w:t>
            </w:r>
            <w:r w:rsidR="00D62D1C">
              <w:rPr>
                <w:rFonts w:ascii="Times New Roman" w:eastAsia="Times New Roman" w:hAnsi="Times New Roman" w:cs="Times New Roman"/>
                <w:sz w:val="24"/>
                <w:szCs w:val="24"/>
              </w:rPr>
              <w:t>.</w:t>
            </w:r>
          </w:p>
        </w:tc>
      </w:tr>
    </w:tbl>
    <w:p w14:paraId="49AEE92F" w14:textId="64EE6C46" w:rsidR="00C009B5" w:rsidRPr="00936252" w:rsidRDefault="00C009B5" w:rsidP="24AA0558">
      <w:pPr>
        <w:pStyle w:val="NoSpacing"/>
        <w:ind w:left="1440"/>
        <w:rPr>
          <w:rFonts w:ascii="Times New Roman" w:eastAsia="Times New Roman" w:hAnsi="Times New Roman" w:cs="Times New Roman"/>
          <w:sz w:val="24"/>
          <w:szCs w:val="24"/>
        </w:rPr>
      </w:pPr>
    </w:p>
    <w:sectPr w:rsidR="00C009B5" w:rsidRPr="009362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9CEB" w14:textId="77777777" w:rsidR="00D52A72" w:rsidRDefault="00D52A72" w:rsidP="00936252">
      <w:pPr>
        <w:spacing w:after="0" w:line="240" w:lineRule="auto"/>
      </w:pPr>
      <w:r>
        <w:separator/>
      </w:r>
    </w:p>
  </w:endnote>
  <w:endnote w:type="continuationSeparator" w:id="0">
    <w:p w14:paraId="7476BEC6" w14:textId="77777777" w:rsidR="00D52A72" w:rsidRDefault="00D52A72" w:rsidP="00936252">
      <w:pPr>
        <w:spacing w:after="0" w:line="240" w:lineRule="auto"/>
      </w:pPr>
      <w:r>
        <w:continuationSeparator/>
      </w:r>
    </w:p>
  </w:endnote>
  <w:endnote w:type="continuationNotice" w:id="1">
    <w:p w14:paraId="2C4557FB" w14:textId="77777777" w:rsidR="00D52A72" w:rsidRDefault="00D52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52368599"/>
      <w:docPartObj>
        <w:docPartGallery w:val="Page Numbers (Bottom of Page)"/>
        <w:docPartUnique/>
      </w:docPartObj>
    </w:sdtPr>
    <w:sdtEndPr>
      <w:rPr>
        <w:noProof/>
      </w:rPr>
    </w:sdtEndPr>
    <w:sdtContent>
      <w:p w14:paraId="484E3AF9" w14:textId="77777777" w:rsidR="00581158" w:rsidRPr="00936252" w:rsidRDefault="00581158" w:rsidP="00581158">
        <w:pPr>
          <w:pStyle w:val="NoSpacing"/>
          <w:rPr>
            <w:rFonts w:ascii="Times New Roman" w:eastAsia="Times New Roman" w:hAnsi="Times New Roman" w:cs="Times New Roman"/>
            <w:sz w:val="24"/>
            <w:szCs w:val="24"/>
          </w:rPr>
        </w:pPr>
      </w:p>
      <w:p w14:paraId="3CF5C852" w14:textId="67A8D215" w:rsidR="00581158" w:rsidRPr="00581158" w:rsidRDefault="00581158" w:rsidP="00581158">
        <w:pPr>
          <w:pStyle w:val="NoSpacing"/>
          <w:ind w:left="4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158">
          <w:rPr>
            <w:rFonts w:ascii="Times New Roman" w:eastAsia="Times New Roman" w:hAnsi="Times New Roman" w:cs="Times New Roman"/>
            <w:sz w:val="24"/>
            <w:szCs w:val="24"/>
          </w:rPr>
          <w:t>Periodic Status Review: Western Gray Squirrel</w:t>
        </w:r>
      </w:p>
      <w:p w14:paraId="53FDE6FB" w14:textId="3C12D585" w:rsidR="00936252" w:rsidRPr="00CD5402" w:rsidRDefault="00CD5402">
        <w:pPr>
          <w:pStyle w:val="Footer"/>
          <w:jc w:val="right"/>
          <w:rPr>
            <w:rFonts w:ascii="Times New Roman" w:hAnsi="Times New Roman" w:cs="Times New Roman"/>
          </w:rPr>
        </w:pPr>
        <w:r w:rsidRPr="00CD5402">
          <w:rPr>
            <w:rFonts w:ascii="Times New Roman" w:hAnsi="Times New Roman" w:cs="Times New Roman"/>
          </w:rPr>
          <w:t xml:space="preserve">Concise Explanatory Statement – Page </w:t>
        </w:r>
        <w:r w:rsidR="00936252" w:rsidRPr="00CD5402">
          <w:rPr>
            <w:rFonts w:ascii="Times New Roman" w:hAnsi="Times New Roman" w:cs="Times New Roman"/>
          </w:rPr>
          <w:fldChar w:fldCharType="begin"/>
        </w:r>
        <w:r w:rsidR="00936252" w:rsidRPr="00CD5402">
          <w:rPr>
            <w:rFonts w:ascii="Times New Roman" w:hAnsi="Times New Roman" w:cs="Times New Roman"/>
          </w:rPr>
          <w:instrText xml:space="preserve"> PAGE   \* MERGEFORMAT </w:instrText>
        </w:r>
        <w:r w:rsidR="00936252" w:rsidRPr="00CD5402">
          <w:rPr>
            <w:rFonts w:ascii="Times New Roman" w:hAnsi="Times New Roman" w:cs="Times New Roman"/>
          </w:rPr>
          <w:fldChar w:fldCharType="separate"/>
        </w:r>
        <w:r w:rsidR="0013726C">
          <w:rPr>
            <w:rFonts w:ascii="Times New Roman" w:hAnsi="Times New Roman" w:cs="Times New Roman"/>
            <w:noProof/>
          </w:rPr>
          <w:t>1</w:t>
        </w:r>
        <w:r w:rsidR="00936252" w:rsidRPr="00CD5402">
          <w:rPr>
            <w:rFonts w:ascii="Times New Roman" w:hAnsi="Times New Roman" w:cs="Times New Roman"/>
            <w:noProof/>
          </w:rPr>
          <w:fldChar w:fldCharType="end"/>
        </w:r>
      </w:p>
    </w:sdtContent>
  </w:sdt>
  <w:p w14:paraId="4E931D4C" w14:textId="77777777" w:rsidR="00936252" w:rsidRPr="00CD5402" w:rsidRDefault="0093625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C2D0" w14:textId="77777777" w:rsidR="00D52A72" w:rsidRDefault="00D52A72" w:rsidP="00936252">
      <w:pPr>
        <w:spacing w:after="0" w:line="240" w:lineRule="auto"/>
      </w:pPr>
      <w:r>
        <w:separator/>
      </w:r>
    </w:p>
  </w:footnote>
  <w:footnote w:type="continuationSeparator" w:id="0">
    <w:p w14:paraId="4E8E2901" w14:textId="77777777" w:rsidR="00D52A72" w:rsidRDefault="00D52A72" w:rsidP="00936252">
      <w:pPr>
        <w:spacing w:after="0" w:line="240" w:lineRule="auto"/>
      </w:pPr>
      <w:r>
        <w:continuationSeparator/>
      </w:r>
    </w:p>
  </w:footnote>
  <w:footnote w:type="continuationNotice" w:id="1">
    <w:p w14:paraId="161848E9" w14:textId="77777777" w:rsidR="00D52A72" w:rsidRDefault="00D52A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7706E"/>
    <w:multiLevelType w:val="hybridMultilevel"/>
    <w:tmpl w:val="DAE2C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25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B5"/>
    <w:rsid w:val="00026402"/>
    <w:rsid w:val="0008730F"/>
    <w:rsid w:val="000C12F4"/>
    <w:rsid w:val="000C5C47"/>
    <w:rsid w:val="00120853"/>
    <w:rsid w:val="0013726C"/>
    <w:rsid w:val="001A5E84"/>
    <w:rsid w:val="00220367"/>
    <w:rsid w:val="00230EBD"/>
    <w:rsid w:val="00244AB6"/>
    <w:rsid w:val="0028509E"/>
    <w:rsid w:val="0029694F"/>
    <w:rsid w:val="002A2785"/>
    <w:rsid w:val="002F7425"/>
    <w:rsid w:val="00310103"/>
    <w:rsid w:val="00315083"/>
    <w:rsid w:val="00331DAB"/>
    <w:rsid w:val="00362D53"/>
    <w:rsid w:val="003D373A"/>
    <w:rsid w:val="00421C96"/>
    <w:rsid w:val="00432286"/>
    <w:rsid w:val="004404AD"/>
    <w:rsid w:val="004446D2"/>
    <w:rsid w:val="0048601A"/>
    <w:rsid w:val="004B466F"/>
    <w:rsid w:val="00506068"/>
    <w:rsid w:val="00512620"/>
    <w:rsid w:val="005130B6"/>
    <w:rsid w:val="00557411"/>
    <w:rsid w:val="00564758"/>
    <w:rsid w:val="00581158"/>
    <w:rsid w:val="005849DD"/>
    <w:rsid w:val="005872D5"/>
    <w:rsid w:val="005966E3"/>
    <w:rsid w:val="005E116F"/>
    <w:rsid w:val="00616636"/>
    <w:rsid w:val="00670206"/>
    <w:rsid w:val="006B1842"/>
    <w:rsid w:val="006F44F2"/>
    <w:rsid w:val="007173B9"/>
    <w:rsid w:val="00723194"/>
    <w:rsid w:val="0073193D"/>
    <w:rsid w:val="0074732B"/>
    <w:rsid w:val="00750090"/>
    <w:rsid w:val="007717BA"/>
    <w:rsid w:val="007C1E4A"/>
    <w:rsid w:val="007E13F5"/>
    <w:rsid w:val="00867A45"/>
    <w:rsid w:val="00885EC5"/>
    <w:rsid w:val="008A1F51"/>
    <w:rsid w:val="008C102C"/>
    <w:rsid w:val="008E37B6"/>
    <w:rsid w:val="008E7CCE"/>
    <w:rsid w:val="00902DDF"/>
    <w:rsid w:val="00936252"/>
    <w:rsid w:val="00995995"/>
    <w:rsid w:val="009B1760"/>
    <w:rsid w:val="009B6D79"/>
    <w:rsid w:val="009C107A"/>
    <w:rsid w:val="00A0696D"/>
    <w:rsid w:val="00A21D63"/>
    <w:rsid w:val="00A35169"/>
    <w:rsid w:val="00A660BE"/>
    <w:rsid w:val="00A9004F"/>
    <w:rsid w:val="00B064AE"/>
    <w:rsid w:val="00BD4613"/>
    <w:rsid w:val="00BD467A"/>
    <w:rsid w:val="00C009B5"/>
    <w:rsid w:val="00C67B71"/>
    <w:rsid w:val="00C871BC"/>
    <w:rsid w:val="00CA2984"/>
    <w:rsid w:val="00CD5402"/>
    <w:rsid w:val="00D221D5"/>
    <w:rsid w:val="00D309A4"/>
    <w:rsid w:val="00D52A72"/>
    <w:rsid w:val="00D62D1C"/>
    <w:rsid w:val="00D85F73"/>
    <w:rsid w:val="00D907BC"/>
    <w:rsid w:val="00D94DE4"/>
    <w:rsid w:val="00DC4854"/>
    <w:rsid w:val="00E212BB"/>
    <w:rsid w:val="00E47B61"/>
    <w:rsid w:val="00E65391"/>
    <w:rsid w:val="00EB6C27"/>
    <w:rsid w:val="00EC5897"/>
    <w:rsid w:val="00EE6651"/>
    <w:rsid w:val="00EF0CA1"/>
    <w:rsid w:val="00F21FD4"/>
    <w:rsid w:val="00F255A8"/>
    <w:rsid w:val="00F272D4"/>
    <w:rsid w:val="00F31AB6"/>
    <w:rsid w:val="00F36832"/>
    <w:rsid w:val="00F71F11"/>
    <w:rsid w:val="00F97CEF"/>
    <w:rsid w:val="00FA189C"/>
    <w:rsid w:val="00FB4494"/>
    <w:rsid w:val="00FE2540"/>
    <w:rsid w:val="123CE177"/>
    <w:rsid w:val="24AA0558"/>
    <w:rsid w:val="39805C39"/>
    <w:rsid w:val="66A1CF40"/>
    <w:rsid w:val="6FCB6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44607"/>
  <w15:docId w15:val="{17F2A651-4B75-4216-B8B5-978E3063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9B5"/>
    <w:pPr>
      <w:spacing w:after="0" w:line="240" w:lineRule="auto"/>
    </w:pPr>
  </w:style>
  <w:style w:type="paragraph" w:styleId="Header">
    <w:name w:val="header"/>
    <w:basedOn w:val="Normal"/>
    <w:link w:val="HeaderChar"/>
    <w:uiPriority w:val="99"/>
    <w:unhideWhenUsed/>
    <w:rsid w:val="0093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52"/>
  </w:style>
  <w:style w:type="paragraph" w:styleId="Footer">
    <w:name w:val="footer"/>
    <w:basedOn w:val="Normal"/>
    <w:link w:val="FooterChar"/>
    <w:uiPriority w:val="99"/>
    <w:unhideWhenUsed/>
    <w:rsid w:val="0093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52"/>
  </w:style>
  <w:style w:type="table" w:styleId="TableGrid">
    <w:name w:val="Table Grid"/>
    <w:basedOn w:val="TableNormal"/>
    <w:uiPriority w:val="59"/>
    <w:rsid w:val="009C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71c5c8a-d1dd-40a7-bcfd-3ed591bedb5d" xsi:nil="true"/>
    <lcf76f155ced4ddcb4097134ff3c332f xmlns="62120a19-a38a-4c78-8e86-03b65bdcf4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6" ma:contentTypeDescription="Create a new document." ma:contentTypeScope="" ma:versionID="84b77038129671fdfa7b9b6343b2d24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669d4cb78c2edc1115de5fec060c8d13"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41e6ba-3f02-47c4-a281-ba7c21cd0b9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E2AD6-620D-43DD-B71C-7C9BEE8F40BF}">
  <ds:schemaRefs>
    <ds:schemaRef ds:uri="671c5c8a-d1dd-40a7-bcfd-3ed591bedb5d"/>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62120a19-a38a-4c78-8e86-03b65bdcf4fa"/>
    <ds:schemaRef ds:uri="http://schemas.microsoft.com/sharepoint/v3"/>
  </ds:schemaRefs>
</ds:datastoreItem>
</file>

<file path=customXml/itemProps2.xml><?xml version="1.0" encoding="utf-8"?>
<ds:datastoreItem xmlns:ds="http://schemas.openxmlformats.org/officeDocument/2006/customXml" ds:itemID="{5E96C587-5DE6-4A98-A4DC-C2FA251F0D7E}">
  <ds:schemaRefs>
    <ds:schemaRef ds:uri="http://schemas.openxmlformats.org/officeDocument/2006/bibliography"/>
  </ds:schemaRefs>
</ds:datastoreItem>
</file>

<file path=customXml/itemProps3.xml><?xml version="1.0" encoding="utf-8"?>
<ds:datastoreItem xmlns:ds="http://schemas.openxmlformats.org/officeDocument/2006/customXml" ds:itemID="{3A2C2AB5-31BE-4203-BC26-56205BED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B7B67-BBD0-4165-9B5B-5AA01BDB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756</Words>
  <Characters>4311</Characters>
  <Application>Microsoft Office Word</Application>
  <DocSecurity>0</DocSecurity>
  <Lines>35</Lines>
  <Paragraphs>10</Paragraphs>
  <ScaleCrop>false</ScaleCrop>
  <Company>WDFW</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Eide</dc:creator>
  <cp:lastModifiedBy>Bonagofski, Heather L (DFW)</cp:lastModifiedBy>
  <cp:revision>86</cp:revision>
  <dcterms:created xsi:type="dcterms:W3CDTF">2021-05-26T16:08:00Z</dcterms:created>
  <dcterms:modified xsi:type="dcterms:W3CDTF">2023-11-27T17:12:00Z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0x010100DE9114A9D0DECB469CD3434F7556ACE4</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5fdabc50-27fd-4b66-bbf7-df9f00b065a8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2021-05-26T16:08:25Z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MediaServiceImageTags">
    <vt:lpwstr/>
  </property>
</Properties>
</file>